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1172B">
      <w:pPr>
        <w:adjustRightInd w:val="0"/>
        <w:snapToGrid w:val="0"/>
        <w:spacing w:line="360" w:lineRule="auto"/>
        <w:jc w:val="center"/>
        <w:rPr>
          <w:rFonts w:hint="eastAsia" w:ascii="宋体" w:hAnsi="宋体"/>
          <w:b/>
          <w:bCs/>
          <w:kern w:val="0"/>
          <w:sz w:val="32"/>
          <w:szCs w:val="32"/>
        </w:rPr>
      </w:pPr>
    </w:p>
    <w:p w14:paraId="56092A3C">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b/>
          <w:bCs/>
          <w:kern w:val="0"/>
          <w:sz w:val="32"/>
          <w:szCs w:val="32"/>
        </w:rPr>
      </w:pPr>
      <w:r>
        <w:rPr>
          <w:rFonts w:hint="eastAsia" w:ascii="宋体" w:hAnsi="宋体"/>
          <w:b/>
          <w:bCs/>
          <w:kern w:val="0"/>
          <w:sz w:val="44"/>
          <w:szCs w:val="44"/>
        </w:rPr>
        <w:t>河南省许昌市202</w:t>
      </w:r>
      <w:r>
        <w:rPr>
          <w:rFonts w:hint="default" w:ascii="宋体" w:hAnsi="宋体"/>
          <w:b/>
          <w:bCs/>
          <w:kern w:val="0"/>
          <w:sz w:val="44"/>
          <w:szCs w:val="44"/>
          <w:lang w:eastAsia="zh-CN"/>
        </w:rPr>
        <w:t>4</w:t>
      </w:r>
      <w:r>
        <w:rPr>
          <w:rFonts w:hint="eastAsia" w:ascii="宋体" w:hAnsi="宋体"/>
          <w:b/>
          <w:bCs/>
          <w:kern w:val="0"/>
          <w:sz w:val="44"/>
          <w:szCs w:val="44"/>
        </w:rPr>
        <w:t>年高标准农田建设项目初步设计评审项目询价公告</w:t>
      </w:r>
    </w:p>
    <w:p w14:paraId="7BFC553B">
      <w:pPr>
        <w:spacing w:line="360" w:lineRule="auto"/>
        <w:ind w:firstLine="480" w:firstLineChars="200"/>
        <w:rPr>
          <w:rFonts w:hint="eastAsia"/>
          <w:sz w:val="24"/>
        </w:rPr>
      </w:pPr>
    </w:p>
    <w:p w14:paraId="5FFB563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许昌市农业农村局就河南省许昌市202</w:t>
      </w:r>
      <w:r>
        <w:rPr>
          <w:rFonts w:hint="default" w:ascii="华文仿宋" w:hAnsi="华文仿宋" w:eastAsia="华文仿宋" w:cs="华文仿宋"/>
          <w:sz w:val="32"/>
          <w:szCs w:val="32"/>
          <w:lang w:eastAsia="zh-CN"/>
        </w:rPr>
        <w:t>4</w:t>
      </w:r>
      <w:r>
        <w:rPr>
          <w:rFonts w:hint="eastAsia" w:ascii="华文仿宋" w:hAnsi="华文仿宋" w:eastAsia="华文仿宋" w:cs="华文仿宋"/>
          <w:sz w:val="32"/>
          <w:szCs w:val="32"/>
        </w:rPr>
        <w:t>年高标准农田建设项目初步设计评审项目</w:t>
      </w:r>
      <w:r>
        <w:rPr>
          <w:rFonts w:hint="eastAsia" w:ascii="华文仿宋" w:hAnsi="华文仿宋" w:eastAsia="华文仿宋" w:cs="华文仿宋"/>
          <w:kern w:val="0"/>
          <w:sz w:val="32"/>
          <w:szCs w:val="32"/>
        </w:rPr>
        <w:t>进行询价采购，</w:t>
      </w:r>
      <w:r>
        <w:rPr>
          <w:rFonts w:hint="eastAsia" w:ascii="华文仿宋" w:hAnsi="华文仿宋" w:eastAsia="华文仿宋" w:cs="华文仿宋"/>
          <w:sz w:val="32"/>
          <w:szCs w:val="32"/>
        </w:rPr>
        <w:t>欢迎符合条件的企业前来报价。</w:t>
      </w:r>
    </w:p>
    <w:p w14:paraId="1AE059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一、基本情况</w:t>
      </w:r>
    </w:p>
    <w:p w14:paraId="052868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（1）项目名称：河南省许昌市202</w:t>
      </w:r>
      <w:r>
        <w:rPr>
          <w:rFonts w:hint="default" w:ascii="华文仿宋" w:hAnsi="华文仿宋" w:eastAsia="华文仿宋" w:cs="华文仿宋"/>
          <w:sz w:val="32"/>
          <w:szCs w:val="32"/>
          <w:lang w:eastAsia="zh-CN"/>
        </w:rPr>
        <w:t>4</w:t>
      </w:r>
      <w:r>
        <w:rPr>
          <w:rFonts w:hint="eastAsia" w:ascii="华文仿宋" w:hAnsi="华文仿宋" w:eastAsia="华文仿宋" w:cs="华文仿宋"/>
          <w:sz w:val="32"/>
          <w:szCs w:val="32"/>
        </w:rPr>
        <w:t>年高标准农田建设项目初步设计评审项目</w:t>
      </w:r>
    </w:p>
    <w:p w14:paraId="729A20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（2）项目需求：包括对河南省许昌市202</w:t>
      </w:r>
      <w:r>
        <w:rPr>
          <w:rFonts w:hint="default" w:ascii="华文仿宋" w:hAnsi="华文仿宋" w:eastAsia="华文仿宋" w:cs="华文仿宋"/>
          <w:sz w:val="32"/>
          <w:szCs w:val="32"/>
          <w:lang w:eastAsia="zh-CN"/>
        </w:rPr>
        <w:t>4</w:t>
      </w:r>
      <w:r>
        <w:rPr>
          <w:rFonts w:hint="eastAsia" w:ascii="华文仿宋" w:hAnsi="华文仿宋" w:eastAsia="华文仿宋" w:cs="华文仿宋"/>
          <w:sz w:val="32"/>
          <w:szCs w:val="32"/>
        </w:rPr>
        <w:t>年高标准农田建设项目</w:t>
      </w:r>
      <w:r>
        <w:rPr>
          <w:rFonts w:hint="eastAsia" w:ascii="华文仿宋" w:hAnsi="华文仿宋" w:eastAsia="华文仿宋" w:cs="华文仿宋"/>
          <w:sz w:val="32"/>
          <w:szCs w:val="32"/>
          <w:lang w:eastAsia="zh-CN"/>
        </w:rPr>
        <w:t>及</w:t>
      </w:r>
      <w:r>
        <w:rPr>
          <w:rFonts w:hint="eastAsia" w:ascii="华文仿宋" w:hAnsi="华文仿宋" w:eastAsia="华文仿宋" w:cs="华文仿宋"/>
          <w:sz w:val="32"/>
          <w:szCs w:val="32"/>
        </w:rPr>
        <w:t>高标准农田</w:t>
      </w:r>
      <w:r>
        <w:rPr>
          <w:rFonts w:hint="eastAsia" w:ascii="华文仿宋" w:hAnsi="华文仿宋" w:eastAsia="华文仿宋" w:cs="华文仿宋"/>
          <w:sz w:val="32"/>
          <w:szCs w:val="32"/>
          <w:lang w:eastAsia="zh-CN"/>
        </w:rPr>
        <w:t>示范区项目</w:t>
      </w:r>
      <w:r>
        <w:rPr>
          <w:rFonts w:hint="eastAsia" w:ascii="华文仿宋" w:hAnsi="华文仿宋" w:eastAsia="华文仿宋" w:cs="华文仿宋"/>
          <w:sz w:val="32"/>
          <w:szCs w:val="32"/>
        </w:rPr>
        <w:t>初步设计进行评审。</w:t>
      </w:r>
    </w:p>
    <w:p w14:paraId="6895C10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（3）工作内容：踏勘现场，组织专家</w:t>
      </w:r>
      <w:r>
        <w:rPr>
          <w:rFonts w:hint="eastAsia" w:ascii="华文仿宋" w:hAnsi="华文仿宋" w:eastAsia="华文仿宋" w:cs="华文仿宋"/>
          <w:sz w:val="32"/>
          <w:szCs w:val="32"/>
          <w:lang w:eastAsia="zh-CN"/>
        </w:rPr>
        <w:t>对初步设计</w:t>
      </w:r>
      <w:r>
        <w:rPr>
          <w:rFonts w:hint="eastAsia" w:ascii="华文仿宋" w:hAnsi="华文仿宋" w:eastAsia="华文仿宋" w:cs="华文仿宋"/>
          <w:sz w:val="32"/>
          <w:szCs w:val="32"/>
        </w:rPr>
        <w:t>评审</w:t>
      </w:r>
      <w:r>
        <w:rPr>
          <w:rFonts w:hint="eastAsia" w:ascii="华文仿宋" w:hAnsi="华文仿宋" w:eastAsia="华文仿宋" w:cs="华文仿宋"/>
          <w:sz w:val="32"/>
          <w:szCs w:val="32"/>
          <w:lang w:eastAsia="zh-CN"/>
        </w:rPr>
        <w:t>、对按专家评审意见修改后的初步设计进行复审</w:t>
      </w:r>
      <w:r>
        <w:rPr>
          <w:rFonts w:hint="eastAsia" w:ascii="华文仿宋" w:hAnsi="华文仿宋" w:eastAsia="华文仿宋" w:cs="华文仿宋"/>
          <w:sz w:val="32"/>
          <w:szCs w:val="32"/>
        </w:rPr>
        <w:t>，出具评审</w:t>
      </w:r>
      <w:r>
        <w:rPr>
          <w:rFonts w:hint="eastAsia" w:ascii="华文仿宋" w:hAnsi="华文仿宋" w:eastAsia="华文仿宋" w:cs="华文仿宋"/>
          <w:sz w:val="32"/>
          <w:szCs w:val="32"/>
          <w:lang w:eastAsia="zh-CN"/>
        </w:rPr>
        <w:t>意见</w:t>
      </w:r>
      <w:r>
        <w:rPr>
          <w:rFonts w:hint="eastAsia" w:ascii="华文仿宋" w:hAnsi="华文仿宋" w:eastAsia="华文仿宋" w:cs="华文仿宋"/>
          <w:sz w:val="32"/>
          <w:szCs w:val="32"/>
        </w:rPr>
        <w:t>报告。</w:t>
      </w:r>
    </w:p>
    <w:p w14:paraId="77ADD1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二、报价资格条件</w:t>
      </w:r>
    </w:p>
    <w:p w14:paraId="436A2A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（1）符合《政府采购法》第二十二条之规定。</w:t>
      </w:r>
    </w:p>
    <w:p w14:paraId="7EC01FCC">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（2）投标人须同时具备建设行政主管部门颁发的工程造价咨询乙级及以上资质。</w:t>
      </w:r>
    </w:p>
    <w:p w14:paraId="2CC22FF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方正黑体_GBK" w:hAnsi="方正黑体_GBK" w:eastAsia="方正黑体_GBK" w:cs="方正黑体_GBK"/>
          <w:sz w:val="32"/>
          <w:szCs w:val="32"/>
        </w:rPr>
        <w:t>三、采购预算：</w:t>
      </w:r>
      <w:r>
        <w:rPr>
          <w:rFonts w:hint="eastAsia" w:ascii="华文仿宋" w:hAnsi="华文仿宋" w:eastAsia="华文仿宋" w:cs="华文仿宋"/>
          <w:sz w:val="32"/>
          <w:szCs w:val="32"/>
        </w:rPr>
        <w:t>最高限价：1.</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元/亩</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超出此限价的为无效报价。</w:t>
      </w:r>
    </w:p>
    <w:p w14:paraId="39F1E0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四、项目要求</w:t>
      </w:r>
    </w:p>
    <w:p w14:paraId="3ACA423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质量要求：符合国家相关标准。</w:t>
      </w:r>
    </w:p>
    <w:p w14:paraId="4C23C6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服务期限：自收到初步设计报告之日起五个工作日内完成。</w:t>
      </w:r>
    </w:p>
    <w:p w14:paraId="41026E8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五、其他要求</w:t>
      </w:r>
    </w:p>
    <w:p w14:paraId="4066C51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本次询价不接受联合体报价。</w:t>
      </w:r>
    </w:p>
    <w:p w14:paraId="57C624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六、询价文件组成</w:t>
      </w:r>
    </w:p>
    <w:p w14:paraId="5CBEB1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法人营业执照、税务登记证副本（或三证合一营业执照）及投标条件的相关证件复印件加盖行政公章；被授权人身份证复印件加盖行政公章；法人授权书原件；</w:t>
      </w:r>
      <w:r>
        <w:rPr>
          <w:rFonts w:hint="eastAsia" w:ascii="华文仿宋" w:hAnsi="华文仿宋" w:eastAsia="华文仿宋" w:cs="华文仿宋"/>
          <w:sz w:val="32"/>
          <w:szCs w:val="32"/>
          <w:lang w:eastAsia="zh-CN"/>
        </w:rPr>
        <w:t>相关业绩证明材料；</w:t>
      </w:r>
      <w:r>
        <w:rPr>
          <w:rFonts w:hint="eastAsia" w:ascii="华文仿宋" w:hAnsi="华文仿宋" w:eastAsia="华文仿宋" w:cs="华文仿宋"/>
          <w:sz w:val="32"/>
          <w:szCs w:val="32"/>
        </w:rPr>
        <w:t>报价单（格式详见附件一）原件。否则为无效报价。</w:t>
      </w:r>
    </w:p>
    <w:p w14:paraId="2507D1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方正黑体_GBK" w:hAnsi="方正黑体_GBK" w:eastAsia="方正黑体_GBK" w:cs="方正黑体_GBK"/>
          <w:sz w:val="32"/>
          <w:szCs w:val="32"/>
        </w:rPr>
        <w:t>七、询价文件装订要求：</w:t>
      </w:r>
      <w:r>
        <w:rPr>
          <w:rFonts w:hint="eastAsia" w:ascii="华文仿宋" w:hAnsi="华文仿宋" w:eastAsia="华文仿宋" w:cs="华文仿宋"/>
          <w:sz w:val="32"/>
          <w:szCs w:val="32"/>
        </w:rPr>
        <w:t>装订成册1份。</w:t>
      </w:r>
    </w:p>
    <w:p w14:paraId="68C76B7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方正黑体_GBK" w:hAnsi="方正黑体_GBK" w:eastAsia="方正黑体_GBK" w:cs="方正黑体_GBK"/>
          <w:sz w:val="32"/>
          <w:szCs w:val="32"/>
        </w:rPr>
        <w:t>八、询价截止时间：</w:t>
      </w:r>
      <w:r>
        <w:rPr>
          <w:rFonts w:hint="eastAsia" w:ascii="华文仿宋" w:hAnsi="华文仿宋" w:eastAsia="华文仿宋" w:cs="华文仿宋"/>
          <w:sz w:val="32"/>
          <w:szCs w:val="32"/>
        </w:rPr>
        <w:t>202</w:t>
      </w:r>
      <w:r>
        <w:rPr>
          <w:rFonts w:hint="default" w:ascii="华文仿宋" w:hAnsi="华文仿宋" w:eastAsia="华文仿宋" w:cs="华文仿宋"/>
          <w:sz w:val="32"/>
          <w:szCs w:val="32"/>
          <w:lang w:eastAsia="zh-CN"/>
        </w:rPr>
        <w:t>4</w:t>
      </w:r>
      <w:r>
        <w:rPr>
          <w:rFonts w:hint="eastAsia" w:ascii="华文仿宋" w:hAnsi="华文仿宋" w:eastAsia="华文仿宋" w:cs="华文仿宋"/>
          <w:sz w:val="32"/>
          <w:szCs w:val="32"/>
        </w:rPr>
        <w:t>年</w:t>
      </w:r>
      <w:r>
        <w:rPr>
          <w:rFonts w:hint="default" w:ascii="华文仿宋" w:hAnsi="华文仿宋" w:eastAsia="华文仿宋" w:cs="华文仿宋"/>
          <w:sz w:val="32"/>
          <w:szCs w:val="32"/>
          <w:lang w:val="en"/>
        </w:rPr>
        <w:t>8</w:t>
      </w:r>
      <w:r>
        <w:rPr>
          <w:rFonts w:hint="eastAsia" w:ascii="华文仿宋" w:hAnsi="华文仿宋" w:eastAsia="华文仿宋" w:cs="华文仿宋"/>
          <w:sz w:val="32"/>
          <w:szCs w:val="32"/>
        </w:rPr>
        <w:t>月</w:t>
      </w:r>
      <w:r>
        <w:rPr>
          <w:rFonts w:hint="default" w:ascii="华文仿宋" w:hAnsi="华文仿宋" w:eastAsia="华文仿宋" w:cs="华文仿宋"/>
          <w:sz w:val="32"/>
          <w:szCs w:val="32"/>
          <w:lang w:val="en" w:eastAsia="zh-CN"/>
        </w:rPr>
        <w:t>30</w:t>
      </w:r>
      <w:r>
        <w:rPr>
          <w:rFonts w:hint="eastAsia" w:ascii="华文仿宋" w:hAnsi="华文仿宋" w:eastAsia="华文仿宋" w:cs="华文仿宋"/>
          <w:sz w:val="32"/>
          <w:szCs w:val="32"/>
        </w:rPr>
        <w:t>日17时30分。</w:t>
      </w:r>
    </w:p>
    <w:p w14:paraId="1008C8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方正黑体_GBK" w:hAnsi="方正黑体_GBK" w:eastAsia="方正黑体_GBK" w:cs="方正黑体_GBK"/>
          <w:sz w:val="32"/>
          <w:szCs w:val="32"/>
        </w:rPr>
        <w:t>九、询价文件递交地点：</w:t>
      </w:r>
      <w:r>
        <w:rPr>
          <w:rFonts w:hint="eastAsia" w:ascii="华文仿宋" w:hAnsi="华文仿宋" w:eastAsia="华文仿宋" w:cs="华文仿宋"/>
          <w:sz w:val="32"/>
          <w:szCs w:val="32"/>
        </w:rPr>
        <w:t>许昌市</w:t>
      </w:r>
      <w:r>
        <w:rPr>
          <w:rFonts w:hint="eastAsia" w:ascii="华文仿宋" w:hAnsi="华文仿宋" w:eastAsia="华文仿宋" w:cs="华文仿宋"/>
          <w:sz w:val="32"/>
          <w:szCs w:val="32"/>
          <w:lang w:eastAsia="zh-CN"/>
        </w:rPr>
        <w:t>创业大厦</w:t>
      </w:r>
      <w:r>
        <w:rPr>
          <w:rFonts w:hint="eastAsia" w:ascii="华文仿宋" w:hAnsi="华文仿宋" w:eastAsia="华文仿宋" w:cs="华文仿宋"/>
          <w:sz w:val="32"/>
          <w:szCs w:val="32"/>
          <w:lang w:val="en-US" w:eastAsia="zh-CN"/>
        </w:rPr>
        <w:t>B座1808-6</w:t>
      </w:r>
      <w:r>
        <w:rPr>
          <w:rFonts w:hint="eastAsia" w:ascii="华文仿宋" w:hAnsi="华文仿宋" w:eastAsia="华文仿宋" w:cs="华文仿宋"/>
          <w:sz w:val="32"/>
          <w:szCs w:val="32"/>
        </w:rPr>
        <w:t>室。</w:t>
      </w:r>
    </w:p>
    <w:p w14:paraId="7E6045C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方正黑体_GBK" w:hAnsi="方正黑体_GBK" w:eastAsia="方正黑体_GBK" w:cs="方正黑体_GBK"/>
          <w:sz w:val="32"/>
          <w:szCs w:val="32"/>
        </w:rPr>
        <w:t>十、公告期限</w:t>
      </w:r>
    </w:p>
    <w:p w14:paraId="4A96130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询价公告期限为</w:t>
      </w:r>
      <w:r>
        <w:rPr>
          <w:rFonts w:hint="eastAsia" w:ascii="华文仿宋" w:hAnsi="华文仿宋" w:eastAsia="华文仿宋" w:cs="华文仿宋"/>
          <w:kern w:val="0"/>
          <w:sz w:val="32"/>
          <w:szCs w:val="32"/>
          <w:lang w:eastAsia="zh-CN"/>
        </w:rPr>
        <w:t>五</w:t>
      </w:r>
      <w:r>
        <w:rPr>
          <w:rFonts w:hint="eastAsia" w:ascii="华文仿宋" w:hAnsi="华文仿宋" w:eastAsia="华文仿宋" w:cs="华文仿宋"/>
          <w:kern w:val="0"/>
          <w:sz w:val="32"/>
          <w:szCs w:val="32"/>
        </w:rPr>
        <w:t>个工作日。</w:t>
      </w:r>
    </w:p>
    <w:p w14:paraId="07CFF3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十一、</w:t>
      </w:r>
      <w:r>
        <w:rPr>
          <w:rFonts w:hint="eastAsia" w:ascii="方正黑体_GBK" w:hAnsi="方正黑体_GBK" w:eastAsia="方正黑体_GBK" w:cs="方正黑体_GBK"/>
          <w:sz w:val="32"/>
          <w:szCs w:val="32"/>
        </w:rPr>
        <w:t>联系方式</w:t>
      </w:r>
    </w:p>
    <w:p w14:paraId="296A635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采购人：许昌市农业农村局</w:t>
      </w:r>
    </w:p>
    <w:p w14:paraId="77C73E6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联系人：</w:t>
      </w:r>
      <w:r>
        <w:rPr>
          <w:rFonts w:hint="eastAsia" w:ascii="华文仿宋" w:hAnsi="华文仿宋" w:eastAsia="华文仿宋" w:cs="华文仿宋"/>
          <w:kern w:val="0"/>
          <w:sz w:val="32"/>
          <w:szCs w:val="32"/>
          <w:lang w:eastAsia="zh-CN"/>
        </w:rPr>
        <w:t>牛</w:t>
      </w:r>
      <w:r>
        <w:rPr>
          <w:rFonts w:hint="eastAsia" w:ascii="华文仿宋" w:hAnsi="华文仿宋" w:eastAsia="华文仿宋" w:cs="华文仿宋"/>
          <w:kern w:val="0"/>
          <w:sz w:val="32"/>
          <w:szCs w:val="32"/>
        </w:rPr>
        <w:t>先生</w:t>
      </w:r>
    </w:p>
    <w:p w14:paraId="3286F78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电话：0374-2965233</w:t>
      </w:r>
    </w:p>
    <w:p w14:paraId="127425D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十二、支付方式</w:t>
      </w:r>
    </w:p>
    <w:p w14:paraId="409AD3F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lang w:eastAsia="zh-CN"/>
        </w:rPr>
        <w:t>中标人</w:t>
      </w:r>
      <w:r>
        <w:rPr>
          <w:rFonts w:hint="eastAsia" w:ascii="华文仿宋" w:hAnsi="华文仿宋" w:eastAsia="华文仿宋" w:cs="华文仿宋"/>
          <w:kern w:val="0"/>
          <w:sz w:val="32"/>
          <w:szCs w:val="32"/>
        </w:rPr>
        <w:t>与各县</w:t>
      </w:r>
      <w:r>
        <w:rPr>
          <w:rFonts w:hint="eastAsia" w:ascii="华文仿宋" w:hAnsi="华文仿宋" w:eastAsia="华文仿宋" w:cs="华文仿宋"/>
          <w:kern w:val="0"/>
          <w:sz w:val="32"/>
          <w:szCs w:val="32"/>
          <w:lang w:eastAsia="zh-CN"/>
        </w:rPr>
        <w:t>（</w:t>
      </w:r>
      <w:r>
        <w:rPr>
          <w:rFonts w:hint="eastAsia" w:ascii="华文仿宋" w:hAnsi="华文仿宋" w:eastAsia="华文仿宋" w:cs="华文仿宋"/>
          <w:kern w:val="0"/>
          <w:sz w:val="32"/>
          <w:szCs w:val="32"/>
        </w:rPr>
        <w:t>市</w:t>
      </w:r>
      <w:r>
        <w:rPr>
          <w:rFonts w:hint="eastAsia" w:ascii="华文仿宋" w:hAnsi="华文仿宋" w:eastAsia="华文仿宋" w:cs="华文仿宋"/>
          <w:kern w:val="0"/>
          <w:sz w:val="32"/>
          <w:szCs w:val="32"/>
          <w:lang w:eastAsia="zh-CN"/>
        </w:rPr>
        <w:t>、</w:t>
      </w:r>
      <w:r>
        <w:rPr>
          <w:rFonts w:hint="eastAsia" w:ascii="华文仿宋" w:hAnsi="华文仿宋" w:eastAsia="华文仿宋" w:cs="华文仿宋"/>
          <w:kern w:val="0"/>
          <w:sz w:val="32"/>
          <w:szCs w:val="32"/>
        </w:rPr>
        <w:t>区</w:t>
      </w:r>
      <w:r>
        <w:rPr>
          <w:rFonts w:hint="eastAsia" w:ascii="华文仿宋" w:hAnsi="华文仿宋" w:eastAsia="华文仿宋" w:cs="华文仿宋"/>
          <w:kern w:val="0"/>
          <w:sz w:val="32"/>
          <w:szCs w:val="32"/>
          <w:lang w:eastAsia="zh-CN"/>
        </w:rPr>
        <w:t>）农业农村局</w:t>
      </w:r>
      <w:r>
        <w:rPr>
          <w:rFonts w:hint="eastAsia" w:ascii="华文仿宋" w:hAnsi="华文仿宋" w:eastAsia="华文仿宋" w:cs="华文仿宋"/>
          <w:kern w:val="0"/>
          <w:sz w:val="32"/>
          <w:szCs w:val="32"/>
        </w:rPr>
        <w:t>签订合同，完成</w:t>
      </w:r>
      <w:r>
        <w:rPr>
          <w:rFonts w:hint="eastAsia" w:ascii="华文仿宋" w:hAnsi="华文仿宋" w:eastAsia="华文仿宋" w:cs="华文仿宋"/>
          <w:kern w:val="0"/>
          <w:sz w:val="32"/>
          <w:szCs w:val="32"/>
          <w:lang w:eastAsia="zh-CN"/>
        </w:rPr>
        <w:t>评审</w:t>
      </w:r>
      <w:r>
        <w:rPr>
          <w:rFonts w:hint="eastAsia" w:ascii="华文仿宋" w:hAnsi="华文仿宋" w:eastAsia="华文仿宋" w:cs="华文仿宋"/>
          <w:kern w:val="0"/>
          <w:sz w:val="32"/>
          <w:szCs w:val="32"/>
        </w:rPr>
        <w:t>并</w:t>
      </w:r>
      <w:r>
        <w:rPr>
          <w:rFonts w:hint="eastAsia" w:ascii="华文仿宋" w:hAnsi="华文仿宋" w:eastAsia="华文仿宋" w:cs="华文仿宋"/>
          <w:kern w:val="0"/>
          <w:sz w:val="32"/>
          <w:szCs w:val="32"/>
          <w:lang w:eastAsia="zh-CN"/>
        </w:rPr>
        <w:t>出具评审报告</w:t>
      </w:r>
      <w:r>
        <w:rPr>
          <w:rFonts w:hint="eastAsia" w:ascii="华文仿宋" w:hAnsi="华文仿宋" w:eastAsia="华文仿宋" w:cs="华文仿宋"/>
          <w:kern w:val="0"/>
          <w:sz w:val="32"/>
          <w:szCs w:val="32"/>
        </w:rPr>
        <w:t>后，</w:t>
      </w:r>
      <w:r>
        <w:rPr>
          <w:rFonts w:hint="eastAsia" w:ascii="华文仿宋" w:hAnsi="华文仿宋" w:eastAsia="华文仿宋" w:cs="华文仿宋"/>
          <w:kern w:val="0"/>
          <w:sz w:val="32"/>
          <w:szCs w:val="32"/>
          <w:lang w:eastAsia="zh-CN"/>
        </w:rPr>
        <w:t>由</w:t>
      </w:r>
      <w:r>
        <w:rPr>
          <w:rFonts w:hint="eastAsia" w:ascii="华文仿宋" w:hAnsi="华文仿宋" w:eastAsia="华文仿宋" w:cs="华文仿宋"/>
          <w:kern w:val="0"/>
          <w:sz w:val="32"/>
          <w:szCs w:val="32"/>
        </w:rPr>
        <w:t>各县</w:t>
      </w:r>
      <w:r>
        <w:rPr>
          <w:rFonts w:hint="eastAsia" w:ascii="华文仿宋" w:hAnsi="华文仿宋" w:eastAsia="华文仿宋" w:cs="华文仿宋"/>
          <w:kern w:val="0"/>
          <w:sz w:val="32"/>
          <w:szCs w:val="32"/>
          <w:lang w:eastAsia="zh-CN"/>
        </w:rPr>
        <w:t>（</w:t>
      </w:r>
      <w:r>
        <w:rPr>
          <w:rFonts w:hint="eastAsia" w:ascii="华文仿宋" w:hAnsi="华文仿宋" w:eastAsia="华文仿宋" w:cs="华文仿宋"/>
          <w:kern w:val="0"/>
          <w:sz w:val="32"/>
          <w:szCs w:val="32"/>
        </w:rPr>
        <w:t>市</w:t>
      </w:r>
      <w:r>
        <w:rPr>
          <w:rFonts w:hint="eastAsia" w:ascii="华文仿宋" w:hAnsi="华文仿宋" w:eastAsia="华文仿宋" w:cs="华文仿宋"/>
          <w:kern w:val="0"/>
          <w:sz w:val="32"/>
          <w:szCs w:val="32"/>
          <w:lang w:eastAsia="zh-CN"/>
        </w:rPr>
        <w:t>、</w:t>
      </w:r>
      <w:bookmarkStart w:id="0" w:name="_GoBack"/>
      <w:bookmarkEnd w:id="0"/>
      <w:r>
        <w:rPr>
          <w:rFonts w:hint="eastAsia" w:ascii="华文仿宋" w:hAnsi="华文仿宋" w:eastAsia="华文仿宋" w:cs="华文仿宋"/>
          <w:kern w:val="0"/>
          <w:sz w:val="32"/>
          <w:szCs w:val="32"/>
        </w:rPr>
        <w:t>区</w:t>
      </w:r>
      <w:r>
        <w:rPr>
          <w:rFonts w:hint="eastAsia" w:ascii="华文仿宋" w:hAnsi="华文仿宋" w:eastAsia="华文仿宋" w:cs="华文仿宋"/>
          <w:kern w:val="0"/>
          <w:sz w:val="32"/>
          <w:szCs w:val="32"/>
          <w:lang w:eastAsia="zh-CN"/>
        </w:rPr>
        <w:t>）农业农村局</w:t>
      </w:r>
      <w:r>
        <w:rPr>
          <w:rFonts w:hint="eastAsia" w:ascii="华文仿宋" w:hAnsi="华文仿宋" w:eastAsia="华文仿宋" w:cs="华文仿宋"/>
          <w:kern w:val="0"/>
          <w:sz w:val="32"/>
          <w:szCs w:val="32"/>
        </w:rPr>
        <w:t>进行支付</w:t>
      </w:r>
      <w:r>
        <w:rPr>
          <w:rFonts w:hint="eastAsia" w:ascii="华文仿宋" w:hAnsi="华文仿宋" w:eastAsia="华文仿宋" w:cs="华文仿宋"/>
          <w:kern w:val="0"/>
          <w:sz w:val="32"/>
          <w:szCs w:val="32"/>
          <w:lang w:eastAsia="zh-CN"/>
        </w:rPr>
        <w:t>，支付金额按照被评审项目面积确定</w:t>
      </w:r>
      <w:r>
        <w:rPr>
          <w:rFonts w:hint="eastAsia" w:ascii="华文仿宋" w:hAnsi="华文仿宋" w:eastAsia="华文仿宋" w:cs="华文仿宋"/>
          <w:kern w:val="0"/>
          <w:sz w:val="32"/>
          <w:szCs w:val="32"/>
        </w:rPr>
        <w:t>。</w:t>
      </w:r>
    </w:p>
    <w:p w14:paraId="79FD55FF">
      <w:pPr>
        <w:keepNext w:val="0"/>
        <w:keepLines w:val="0"/>
        <w:pageBreakBefore w:val="0"/>
        <w:widowControl w:val="0"/>
        <w:kinsoku/>
        <w:wordWrap/>
        <w:overflowPunct/>
        <w:topLinePunct w:val="0"/>
        <w:autoSpaceDE/>
        <w:autoSpaceDN/>
        <w:bidi w:val="0"/>
        <w:adjustRightInd/>
        <w:snapToGrid/>
        <w:spacing w:line="520" w:lineRule="exact"/>
        <w:ind w:firstLine="7360" w:firstLineChars="2300"/>
        <w:textAlignment w:val="auto"/>
        <w:rPr>
          <w:rFonts w:hint="eastAsia" w:ascii="华文仿宋" w:hAnsi="华文仿宋" w:eastAsia="华文仿宋" w:cs="华文仿宋"/>
          <w:sz w:val="32"/>
          <w:szCs w:val="32"/>
        </w:rPr>
      </w:pPr>
    </w:p>
    <w:p w14:paraId="3123A4C4">
      <w:pPr>
        <w:pStyle w:val="2"/>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rPr>
      </w:pPr>
    </w:p>
    <w:p w14:paraId="32C585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lang w:eastAsia="zh-CN"/>
        </w:rPr>
        <w:t>　　　　　　　　　　　　</w:t>
      </w:r>
      <w:r>
        <w:rPr>
          <w:rFonts w:hint="eastAsia" w:ascii="华文仿宋" w:hAnsi="华文仿宋" w:eastAsia="华文仿宋" w:cs="华文仿宋"/>
          <w:kern w:val="0"/>
          <w:sz w:val="32"/>
          <w:szCs w:val="32"/>
          <w:lang w:val="en-US" w:eastAsia="zh-CN"/>
        </w:rPr>
        <w:t xml:space="preserve">  </w:t>
      </w:r>
      <w:r>
        <w:rPr>
          <w:rFonts w:hint="eastAsia" w:ascii="华文仿宋" w:hAnsi="华文仿宋" w:eastAsia="华文仿宋" w:cs="华文仿宋"/>
          <w:kern w:val="0"/>
          <w:sz w:val="32"/>
          <w:szCs w:val="32"/>
          <w:lang w:eastAsia="zh-CN"/>
        </w:rPr>
        <w:t>　</w:t>
      </w:r>
      <w:r>
        <w:rPr>
          <w:rFonts w:hint="eastAsia" w:ascii="华文仿宋" w:hAnsi="华文仿宋" w:eastAsia="华文仿宋" w:cs="华文仿宋"/>
          <w:kern w:val="0"/>
          <w:sz w:val="32"/>
          <w:szCs w:val="32"/>
        </w:rPr>
        <w:t>202</w:t>
      </w:r>
      <w:r>
        <w:rPr>
          <w:rFonts w:hint="default" w:ascii="华文仿宋" w:hAnsi="华文仿宋" w:eastAsia="华文仿宋" w:cs="华文仿宋"/>
          <w:kern w:val="0"/>
          <w:sz w:val="32"/>
          <w:szCs w:val="32"/>
          <w:lang w:eastAsia="zh-CN"/>
        </w:rPr>
        <w:t>4</w:t>
      </w:r>
      <w:r>
        <w:rPr>
          <w:rFonts w:hint="eastAsia" w:ascii="华文仿宋" w:hAnsi="华文仿宋" w:eastAsia="华文仿宋" w:cs="华文仿宋"/>
          <w:kern w:val="0"/>
          <w:sz w:val="32"/>
          <w:szCs w:val="32"/>
        </w:rPr>
        <w:t>年</w:t>
      </w:r>
      <w:r>
        <w:rPr>
          <w:rFonts w:hint="default" w:ascii="华文仿宋" w:hAnsi="华文仿宋" w:eastAsia="华文仿宋" w:cs="华文仿宋"/>
          <w:kern w:val="0"/>
          <w:sz w:val="32"/>
          <w:szCs w:val="32"/>
          <w:lang w:val="en" w:eastAsia="zh-CN"/>
        </w:rPr>
        <w:t>8</w:t>
      </w:r>
      <w:r>
        <w:rPr>
          <w:rFonts w:hint="eastAsia" w:ascii="华文仿宋" w:hAnsi="华文仿宋" w:eastAsia="华文仿宋" w:cs="华文仿宋"/>
          <w:kern w:val="0"/>
          <w:sz w:val="32"/>
          <w:szCs w:val="32"/>
        </w:rPr>
        <w:t>月</w:t>
      </w:r>
      <w:r>
        <w:rPr>
          <w:rFonts w:hint="default" w:ascii="华文仿宋" w:hAnsi="华文仿宋" w:eastAsia="华文仿宋" w:cs="华文仿宋"/>
          <w:kern w:val="0"/>
          <w:sz w:val="32"/>
          <w:szCs w:val="32"/>
          <w:lang w:val="en" w:eastAsia="zh-CN"/>
        </w:rPr>
        <w:t>26</w:t>
      </w:r>
      <w:r>
        <w:rPr>
          <w:rFonts w:hint="eastAsia" w:ascii="华文仿宋" w:hAnsi="华文仿宋" w:eastAsia="华文仿宋" w:cs="华文仿宋"/>
          <w:kern w:val="0"/>
          <w:sz w:val="32"/>
          <w:szCs w:val="32"/>
        </w:rPr>
        <w:t>日</w:t>
      </w:r>
    </w:p>
    <w:p w14:paraId="1D2EC95D">
      <w:pPr>
        <w:keepNext w:val="0"/>
        <w:keepLines w:val="0"/>
        <w:pageBreakBefore w:val="0"/>
        <w:widowControl w:val="0"/>
        <w:kinsoku/>
        <w:wordWrap/>
        <w:overflowPunct/>
        <w:topLinePunct w:val="0"/>
        <w:autoSpaceDE/>
        <w:autoSpaceDN/>
        <w:bidi w:val="0"/>
        <w:adjustRightInd/>
        <w:snapToGrid/>
        <w:spacing w:line="500" w:lineRule="exact"/>
        <w:ind w:firstLine="5760" w:firstLineChars="2400"/>
        <w:textAlignment w:val="auto"/>
        <w:rPr>
          <w:rFonts w:hint="eastAsia"/>
          <w:sz w:val="24"/>
        </w:rPr>
      </w:pPr>
    </w:p>
    <w:p w14:paraId="7339D46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24"/>
        </w:rPr>
      </w:pPr>
    </w:p>
    <w:p w14:paraId="11D0863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24"/>
        </w:rPr>
      </w:pPr>
    </w:p>
    <w:p w14:paraId="13972B11">
      <w:pPr>
        <w:spacing w:line="360" w:lineRule="auto"/>
        <w:jc w:val="left"/>
        <w:rPr>
          <w:rFonts w:hint="eastAsia"/>
          <w:sz w:val="24"/>
        </w:rPr>
      </w:pPr>
    </w:p>
    <w:p w14:paraId="4A13D3FB">
      <w:pPr>
        <w:spacing w:line="360" w:lineRule="auto"/>
        <w:jc w:val="left"/>
        <w:rPr>
          <w:rFonts w:hint="eastAsia"/>
          <w:sz w:val="24"/>
        </w:rPr>
      </w:pPr>
    </w:p>
    <w:p w14:paraId="680C9444">
      <w:pPr>
        <w:spacing w:line="360" w:lineRule="auto"/>
        <w:jc w:val="left"/>
        <w:rPr>
          <w:rFonts w:hint="eastAsia"/>
          <w:sz w:val="24"/>
        </w:rPr>
      </w:pPr>
    </w:p>
    <w:p w14:paraId="2353E871">
      <w:pPr>
        <w:spacing w:line="360" w:lineRule="auto"/>
        <w:jc w:val="left"/>
        <w:rPr>
          <w:rFonts w:hint="eastAsia"/>
          <w:sz w:val="28"/>
          <w:szCs w:val="28"/>
        </w:rPr>
      </w:pPr>
    </w:p>
    <w:p w14:paraId="121A565C">
      <w:pPr>
        <w:spacing w:line="360" w:lineRule="auto"/>
        <w:jc w:val="left"/>
        <w:rPr>
          <w:rFonts w:hint="eastAsia"/>
          <w:sz w:val="28"/>
          <w:szCs w:val="28"/>
        </w:rPr>
      </w:pPr>
      <w:r>
        <w:rPr>
          <w:rFonts w:hint="eastAsia"/>
          <w:sz w:val="28"/>
          <w:szCs w:val="28"/>
        </w:rPr>
        <w:t>附件：</w:t>
      </w:r>
    </w:p>
    <w:p w14:paraId="15BC9FA6">
      <w:pPr>
        <w:spacing w:line="360" w:lineRule="auto"/>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报</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sz w:val="44"/>
          <w:szCs w:val="44"/>
        </w:rPr>
        <w:t>价</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sz w:val="44"/>
          <w:szCs w:val="44"/>
        </w:rPr>
        <w:t>单</w:t>
      </w:r>
    </w:p>
    <w:tbl>
      <w:tblPr>
        <w:tblStyle w:val="5"/>
        <w:tblpPr w:leftFromText="181" w:rightFromText="181" w:vertAnchor="text" w:horzAnchor="page" w:tblpX="1463" w:tblpY="257"/>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1"/>
        <w:gridCol w:w="6657"/>
      </w:tblGrid>
      <w:tr w14:paraId="03BD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exact"/>
        </w:trPr>
        <w:tc>
          <w:tcPr>
            <w:tcW w:w="2451" w:type="dxa"/>
            <w:noWrap w:val="0"/>
            <w:vAlign w:val="center"/>
          </w:tcPr>
          <w:p w14:paraId="566BBB74">
            <w:pPr>
              <w:spacing w:line="460" w:lineRule="exact"/>
              <w:jc w:val="center"/>
              <w:rPr>
                <w:rFonts w:ascii="宋体" w:cs="宋体"/>
                <w:sz w:val="30"/>
                <w:szCs w:val="30"/>
              </w:rPr>
            </w:pPr>
            <w:r>
              <w:rPr>
                <w:rFonts w:hint="eastAsia" w:ascii="宋体" w:hAnsi="宋体" w:cs="宋体"/>
                <w:sz w:val="30"/>
                <w:szCs w:val="30"/>
              </w:rPr>
              <w:t>项目名称</w:t>
            </w:r>
          </w:p>
        </w:tc>
        <w:tc>
          <w:tcPr>
            <w:tcW w:w="6657" w:type="dxa"/>
            <w:noWrap w:val="0"/>
            <w:vAlign w:val="center"/>
          </w:tcPr>
          <w:p w14:paraId="75DC6A7B">
            <w:pPr>
              <w:spacing w:line="460" w:lineRule="exact"/>
              <w:jc w:val="center"/>
              <w:rPr>
                <w:rFonts w:ascii="宋体" w:cs="宋体"/>
                <w:sz w:val="30"/>
                <w:szCs w:val="30"/>
              </w:rPr>
            </w:pPr>
            <w:r>
              <w:rPr>
                <w:rFonts w:hint="eastAsia" w:ascii="宋体" w:cs="宋体"/>
                <w:sz w:val="30"/>
                <w:szCs w:val="30"/>
              </w:rPr>
              <w:t>河南省许昌市202</w:t>
            </w:r>
            <w:r>
              <w:rPr>
                <w:rFonts w:hint="default" w:ascii="宋体" w:cs="宋体"/>
                <w:sz w:val="30"/>
                <w:szCs w:val="30"/>
                <w:lang w:eastAsia="zh-CN"/>
              </w:rPr>
              <w:t>4</w:t>
            </w:r>
            <w:r>
              <w:rPr>
                <w:rFonts w:hint="eastAsia" w:ascii="宋体" w:cs="宋体"/>
                <w:sz w:val="30"/>
                <w:szCs w:val="30"/>
                <w:lang w:eastAsia="zh-CN"/>
              </w:rPr>
              <w:t>年</w:t>
            </w:r>
            <w:r>
              <w:rPr>
                <w:rFonts w:hint="eastAsia" w:ascii="宋体" w:cs="宋体"/>
                <w:sz w:val="30"/>
                <w:szCs w:val="30"/>
              </w:rPr>
              <w:t>高标准农田建设项目初步设计报告评审项目</w:t>
            </w:r>
          </w:p>
        </w:tc>
      </w:tr>
      <w:tr w14:paraId="112A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2451" w:type="dxa"/>
            <w:noWrap w:val="0"/>
            <w:vAlign w:val="center"/>
          </w:tcPr>
          <w:p w14:paraId="78F6F5E0">
            <w:pPr>
              <w:spacing w:line="460" w:lineRule="exact"/>
              <w:jc w:val="center"/>
              <w:rPr>
                <w:rFonts w:ascii="宋体" w:cs="宋体"/>
                <w:sz w:val="30"/>
                <w:szCs w:val="30"/>
              </w:rPr>
            </w:pPr>
            <w:r>
              <w:rPr>
                <w:rFonts w:hint="eastAsia" w:ascii="宋体" w:hAnsi="宋体" w:cs="宋体"/>
                <w:sz w:val="30"/>
                <w:szCs w:val="30"/>
              </w:rPr>
              <w:t>投标人</w:t>
            </w:r>
          </w:p>
        </w:tc>
        <w:tc>
          <w:tcPr>
            <w:tcW w:w="6657" w:type="dxa"/>
            <w:noWrap w:val="0"/>
            <w:vAlign w:val="center"/>
          </w:tcPr>
          <w:p w14:paraId="273220C3">
            <w:pPr>
              <w:spacing w:line="460" w:lineRule="exact"/>
              <w:jc w:val="center"/>
              <w:rPr>
                <w:rFonts w:ascii="宋体" w:cs="宋体"/>
                <w:sz w:val="30"/>
                <w:szCs w:val="30"/>
              </w:rPr>
            </w:pPr>
          </w:p>
        </w:tc>
      </w:tr>
      <w:tr w14:paraId="0975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exact"/>
        </w:trPr>
        <w:tc>
          <w:tcPr>
            <w:tcW w:w="2451" w:type="dxa"/>
            <w:noWrap w:val="0"/>
            <w:vAlign w:val="center"/>
          </w:tcPr>
          <w:p w14:paraId="749FB544">
            <w:pPr>
              <w:spacing w:line="460" w:lineRule="exact"/>
              <w:jc w:val="center"/>
              <w:rPr>
                <w:rFonts w:hint="eastAsia" w:ascii="宋体" w:hAnsi="宋体" w:cs="宋体"/>
                <w:sz w:val="30"/>
                <w:szCs w:val="30"/>
              </w:rPr>
            </w:pPr>
            <w:r>
              <w:rPr>
                <w:rFonts w:hint="eastAsia" w:ascii="宋体" w:hAnsi="宋体" w:cs="宋体"/>
                <w:sz w:val="30"/>
                <w:szCs w:val="30"/>
              </w:rPr>
              <w:t>投标报价（元/亩）</w:t>
            </w:r>
          </w:p>
        </w:tc>
        <w:tc>
          <w:tcPr>
            <w:tcW w:w="6657" w:type="dxa"/>
            <w:noWrap w:val="0"/>
            <w:vAlign w:val="center"/>
          </w:tcPr>
          <w:p w14:paraId="6DDA7E58">
            <w:pPr>
              <w:spacing w:line="460" w:lineRule="exact"/>
              <w:jc w:val="left"/>
              <w:rPr>
                <w:rFonts w:hint="eastAsia" w:ascii="宋体" w:hAnsi="宋体" w:cs="宋体"/>
                <w:sz w:val="30"/>
                <w:szCs w:val="30"/>
                <w:lang w:val="zh-CN"/>
              </w:rPr>
            </w:pPr>
            <w:r>
              <w:rPr>
                <w:rFonts w:hint="eastAsia" w:ascii="宋体" w:hAnsi="宋体" w:cs="宋体"/>
                <w:sz w:val="30"/>
                <w:szCs w:val="30"/>
                <w:lang w:val="zh-CN"/>
              </w:rPr>
              <w:t>大写：</w:t>
            </w:r>
          </w:p>
          <w:p w14:paraId="698BB54F">
            <w:pPr>
              <w:spacing w:line="460" w:lineRule="exact"/>
              <w:jc w:val="left"/>
              <w:rPr>
                <w:rFonts w:hint="eastAsia" w:ascii="宋体" w:hAnsi="宋体" w:cs="宋体"/>
                <w:sz w:val="30"/>
                <w:szCs w:val="30"/>
                <w:lang w:val="zh-CN"/>
              </w:rPr>
            </w:pPr>
            <w:r>
              <w:rPr>
                <w:rFonts w:hint="eastAsia" w:ascii="宋体" w:hAnsi="宋体" w:cs="宋体"/>
                <w:sz w:val="30"/>
                <w:szCs w:val="30"/>
                <w:lang w:val="zh-CN"/>
              </w:rPr>
              <w:t>小写：</w:t>
            </w:r>
          </w:p>
          <w:p w14:paraId="59743258">
            <w:pPr>
              <w:spacing w:line="460" w:lineRule="exact"/>
              <w:jc w:val="left"/>
              <w:rPr>
                <w:rFonts w:hint="eastAsia" w:ascii="宋体" w:hAnsi="宋体" w:cs="宋体"/>
                <w:sz w:val="30"/>
                <w:szCs w:val="30"/>
              </w:rPr>
            </w:pPr>
          </w:p>
        </w:tc>
      </w:tr>
      <w:tr w14:paraId="4B0D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exact"/>
        </w:trPr>
        <w:tc>
          <w:tcPr>
            <w:tcW w:w="2451" w:type="dxa"/>
            <w:noWrap w:val="0"/>
            <w:vAlign w:val="center"/>
          </w:tcPr>
          <w:p w14:paraId="6C828679">
            <w:pPr>
              <w:spacing w:line="460" w:lineRule="exact"/>
              <w:jc w:val="center"/>
              <w:rPr>
                <w:rFonts w:ascii="宋体" w:cs="宋体"/>
                <w:sz w:val="30"/>
                <w:szCs w:val="30"/>
              </w:rPr>
            </w:pPr>
            <w:r>
              <w:rPr>
                <w:rFonts w:hint="eastAsia" w:ascii="宋体" w:cs="宋体"/>
                <w:sz w:val="30"/>
                <w:szCs w:val="30"/>
              </w:rPr>
              <w:t>服务期限</w:t>
            </w:r>
          </w:p>
        </w:tc>
        <w:tc>
          <w:tcPr>
            <w:tcW w:w="6657" w:type="dxa"/>
            <w:noWrap w:val="0"/>
            <w:vAlign w:val="center"/>
          </w:tcPr>
          <w:p w14:paraId="25865DFA">
            <w:pPr>
              <w:spacing w:line="460" w:lineRule="exact"/>
              <w:jc w:val="center"/>
              <w:rPr>
                <w:rFonts w:ascii="宋体" w:cs="宋体"/>
                <w:sz w:val="30"/>
                <w:szCs w:val="30"/>
              </w:rPr>
            </w:pPr>
          </w:p>
        </w:tc>
      </w:tr>
      <w:tr w14:paraId="2CBF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exact"/>
        </w:trPr>
        <w:tc>
          <w:tcPr>
            <w:tcW w:w="2451" w:type="dxa"/>
            <w:noWrap w:val="0"/>
            <w:vAlign w:val="center"/>
          </w:tcPr>
          <w:p w14:paraId="6FB004C7">
            <w:pPr>
              <w:spacing w:line="460" w:lineRule="exact"/>
              <w:jc w:val="center"/>
              <w:rPr>
                <w:rFonts w:ascii="宋体" w:cs="宋体"/>
                <w:sz w:val="30"/>
                <w:szCs w:val="30"/>
              </w:rPr>
            </w:pPr>
            <w:r>
              <w:rPr>
                <w:rFonts w:hint="eastAsia" w:ascii="宋体" w:cs="宋体"/>
                <w:sz w:val="30"/>
                <w:szCs w:val="30"/>
              </w:rPr>
              <w:t>质量</w:t>
            </w:r>
          </w:p>
        </w:tc>
        <w:tc>
          <w:tcPr>
            <w:tcW w:w="6657" w:type="dxa"/>
            <w:noWrap w:val="0"/>
            <w:vAlign w:val="center"/>
          </w:tcPr>
          <w:p w14:paraId="23FB8BCE">
            <w:pPr>
              <w:spacing w:line="460" w:lineRule="exact"/>
              <w:rPr>
                <w:rFonts w:ascii="宋体" w:cs="宋体"/>
                <w:sz w:val="30"/>
                <w:szCs w:val="30"/>
              </w:rPr>
            </w:pPr>
          </w:p>
        </w:tc>
      </w:tr>
      <w:tr w14:paraId="419D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exact"/>
        </w:trPr>
        <w:tc>
          <w:tcPr>
            <w:tcW w:w="2451" w:type="dxa"/>
            <w:noWrap w:val="0"/>
            <w:vAlign w:val="center"/>
          </w:tcPr>
          <w:p w14:paraId="5480E715">
            <w:pPr>
              <w:spacing w:line="460" w:lineRule="exact"/>
              <w:jc w:val="center"/>
              <w:rPr>
                <w:rFonts w:hint="eastAsia" w:ascii="宋体" w:cs="宋体"/>
                <w:sz w:val="30"/>
                <w:szCs w:val="30"/>
              </w:rPr>
            </w:pPr>
            <w:r>
              <w:rPr>
                <w:rFonts w:hint="eastAsia" w:ascii="宋体" w:cs="宋体"/>
                <w:sz w:val="30"/>
                <w:szCs w:val="30"/>
              </w:rPr>
              <w:t>资金支付方式</w:t>
            </w:r>
          </w:p>
        </w:tc>
        <w:tc>
          <w:tcPr>
            <w:tcW w:w="6657" w:type="dxa"/>
            <w:noWrap w:val="0"/>
            <w:vAlign w:val="center"/>
          </w:tcPr>
          <w:p w14:paraId="0DD79752">
            <w:pPr>
              <w:spacing w:line="460" w:lineRule="exact"/>
              <w:rPr>
                <w:rFonts w:ascii="宋体" w:cs="宋体"/>
                <w:sz w:val="30"/>
                <w:szCs w:val="30"/>
              </w:rPr>
            </w:pPr>
          </w:p>
        </w:tc>
      </w:tr>
    </w:tbl>
    <w:p w14:paraId="711FC232">
      <w:pPr>
        <w:autoSpaceDE w:val="0"/>
        <w:autoSpaceDN w:val="0"/>
        <w:adjustRightInd w:val="0"/>
        <w:spacing w:line="480" w:lineRule="auto"/>
        <w:rPr>
          <w:rFonts w:hint="eastAsia" w:ascii="宋体" w:hAnsi="宋体" w:cs="宋体"/>
          <w:sz w:val="30"/>
          <w:szCs w:val="30"/>
          <w:lang w:val="zh-CN"/>
        </w:rPr>
      </w:pPr>
    </w:p>
    <w:p w14:paraId="3DEEBCFC">
      <w:pPr>
        <w:autoSpaceDE w:val="0"/>
        <w:autoSpaceDN w:val="0"/>
        <w:adjustRightInd w:val="0"/>
        <w:spacing w:line="480" w:lineRule="auto"/>
        <w:rPr>
          <w:rFonts w:ascii="宋体" w:cs="宋体"/>
          <w:sz w:val="30"/>
          <w:szCs w:val="30"/>
          <w:lang w:val="zh-CN"/>
        </w:rPr>
      </w:pPr>
      <w:r>
        <w:rPr>
          <w:rFonts w:hint="eastAsia" w:ascii="宋体" w:hAnsi="宋体" w:cs="宋体"/>
          <w:sz w:val="30"/>
          <w:szCs w:val="30"/>
          <w:lang w:val="zh-CN"/>
        </w:rPr>
        <w:t>投标人名称：</w:t>
      </w:r>
      <w:r>
        <w:rPr>
          <w:rFonts w:hint="eastAsia" w:ascii="宋体" w:hAnsi="宋体" w:cs="宋体"/>
          <w:sz w:val="30"/>
          <w:szCs w:val="30"/>
          <w:u w:val="single"/>
          <w:lang w:val="zh-CN"/>
        </w:rPr>
        <w:t>（全称）</w:t>
      </w:r>
      <w:r>
        <w:rPr>
          <w:rFonts w:hint="eastAsia" w:ascii="宋体" w:hAnsi="宋体" w:cs="宋体"/>
          <w:sz w:val="30"/>
          <w:szCs w:val="30"/>
          <w:lang w:val="zh-CN"/>
        </w:rPr>
        <w:t>（公章）：</w:t>
      </w:r>
    </w:p>
    <w:p w14:paraId="130E453A">
      <w:pPr>
        <w:autoSpaceDE w:val="0"/>
        <w:autoSpaceDN w:val="0"/>
        <w:adjustRightInd w:val="0"/>
        <w:spacing w:line="480" w:lineRule="auto"/>
        <w:rPr>
          <w:rFonts w:ascii="宋体" w:cs="宋体"/>
          <w:sz w:val="30"/>
          <w:szCs w:val="30"/>
          <w:lang w:val="zh-CN"/>
        </w:rPr>
      </w:pPr>
      <w:r>
        <w:rPr>
          <w:rFonts w:hint="eastAsia" w:ascii="宋体" w:hAnsi="宋体" w:cs="宋体"/>
          <w:sz w:val="30"/>
          <w:szCs w:val="30"/>
          <w:lang w:val="zh-CN"/>
        </w:rPr>
        <w:t>投标人法定代表人（或授权代表）签字：</w:t>
      </w:r>
    </w:p>
    <w:p w14:paraId="64ED55C5">
      <w:pPr>
        <w:autoSpaceDE w:val="0"/>
        <w:autoSpaceDN w:val="0"/>
        <w:adjustRightInd w:val="0"/>
        <w:spacing w:line="480" w:lineRule="auto"/>
        <w:rPr>
          <w:rFonts w:hint="eastAsia"/>
          <w:sz w:val="24"/>
        </w:rPr>
      </w:pPr>
      <w:r>
        <w:rPr>
          <w:rFonts w:hint="eastAsia" w:ascii="宋体" w:hAnsi="宋体" w:cs="宋体"/>
          <w:sz w:val="30"/>
          <w:szCs w:val="30"/>
          <w:lang w:val="zh-CN"/>
        </w:rPr>
        <w:t>日期：</w:t>
      </w:r>
      <w:r>
        <w:rPr>
          <w:rFonts w:hint="eastAsia" w:ascii="宋体" w:hAnsi="宋体" w:cs="宋体"/>
          <w:sz w:val="30"/>
          <w:szCs w:val="30"/>
        </w:rPr>
        <w:t xml:space="preserve">   </w:t>
      </w:r>
      <w:r>
        <w:rPr>
          <w:rFonts w:hint="eastAsia" w:ascii="宋体" w:hAnsi="宋体" w:cs="宋体"/>
          <w:sz w:val="30"/>
          <w:szCs w:val="30"/>
          <w:lang w:val="zh-CN"/>
        </w:rPr>
        <w:t>年</w:t>
      </w:r>
      <w:r>
        <w:rPr>
          <w:rFonts w:hint="eastAsia" w:ascii="宋体" w:hAnsi="宋体" w:cs="宋体"/>
          <w:sz w:val="30"/>
          <w:szCs w:val="30"/>
        </w:rPr>
        <w:t xml:space="preserve">   </w:t>
      </w:r>
      <w:r>
        <w:rPr>
          <w:rFonts w:hint="eastAsia" w:ascii="宋体" w:hAnsi="宋体" w:cs="宋体"/>
          <w:sz w:val="30"/>
          <w:szCs w:val="30"/>
          <w:lang w:val="zh-CN"/>
        </w:rPr>
        <w:t>月</w:t>
      </w:r>
      <w:r>
        <w:rPr>
          <w:rFonts w:hint="eastAsia" w:ascii="宋体" w:hAnsi="宋体" w:cs="宋体"/>
          <w:sz w:val="30"/>
          <w:szCs w:val="30"/>
        </w:rPr>
        <w:t xml:space="preserve">   </w:t>
      </w:r>
      <w:r>
        <w:rPr>
          <w:rFonts w:hint="eastAsia" w:ascii="宋体" w:hAnsi="宋体" w:cs="宋体"/>
          <w:sz w:val="30"/>
          <w:szCs w:val="30"/>
          <w:lang w:val="zh-CN"/>
        </w:rPr>
        <w:t>日</w:t>
      </w:r>
    </w:p>
    <w:p w14:paraId="1D7F8284"/>
    <w:p w14:paraId="33C16133"/>
    <w:p w14:paraId="663A6A77"/>
    <w:sectPr>
      <w:footerReference r:id="rId3" w:type="default"/>
      <w:pgSz w:w="11906" w:h="16838"/>
      <w:pgMar w:top="1701"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6720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5CA6BB">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55CA6BB">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MTc2Zjg1YWZmZTE0YWE1MjkxMzEwYjNkM2RiYmIifQ=="/>
  </w:docVars>
  <w:rsids>
    <w:rsidRoot w:val="216E01B5"/>
    <w:rsid w:val="0FE86DE8"/>
    <w:rsid w:val="138D0914"/>
    <w:rsid w:val="216E01B5"/>
    <w:rsid w:val="5D966D00"/>
    <w:rsid w:val="6AED0E49"/>
    <w:rsid w:val="6F4F7A9D"/>
    <w:rsid w:val="76EF7644"/>
    <w:rsid w:val="7BFF5391"/>
    <w:rsid w:val="D6FF3BFC"/>
    <w:rsid w:val="DEBF63D6"/>
    <w:rsid w:val="E31E4D66"/>
    <w:rsid w:val="ED6FBE8F"/>
    <w:rsid w:val="EEC330A6"/>
    <w:rsid w:val="F6DBCED8"/>
    <w:rsid w:val="FEFD7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szCs w:val="22"/>
    </w:rPr>
  </w:style>
  <w:style w:type="paragraph" w:styleId="3">
    <w:name w:val="Body Text"/>
    <w:basedOn w:val="1"/>
    <w:qFormat/>
    <w:uiPriority w:val="99"/>
    <w:pPr>
      <w:spacing w:after="120"/>
    </w:pPr>
    <w:rPr>
      <w:rFonts w:ascii="Times New Roman" w:hAnsi="Times New Roman"/>
      <w:szCs w:val="24"/>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786</Words>
  <Characters>829</Characters>
  <Lines>0</Lines>
  <Paragraphs>0</Paragraphs>
  <TotalTime>2</TotalTime>
  <ScaleCrop>false</ScaleCrop>
  <LinksUpToDate>false</LinksUpToDate>
  <CharactersWithSpaces>855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2024-01-23T18:33:00Z</dcterms:created>
  <dc:creator>huanghe</dc:creator>
  <cp:lastModifiedBy>Mangbor</cp:lastModifiedBy>
  <cp:lastPrinted>2024-08-15T18:21:00Z</cp:lastPrinted>
  <dcterms:modified xsi:type="dcterms:W3CDTF">2024-08-27T01:09:45Z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EFCA62D0C4DC40B48C04210A3EAFA1AE_13</vt:lpwstr>
  </property>
</Properties>
</file>